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C31E4F" w:rsidRPr="00BB1D06" w:rsidRDefault="006C119F" w:rsidP="00D63162">
      <w:pPr>
        <w:suppressAutoHyphens/>
        <w:jc w:val="center"/>
        <w:rPr>
          <w:sz w:val="24"/>
          <w:szCs w:val="24"/>
          <w:highlight w:val="lightGray"/>
        </w:rPr>
      </w:pPr>
      <w:r w:rsidRPr="00BB1D06">
        <w:rPr>
          <w:b/>
          <w:sz w:val="24"/>
          <w:szCs w:val="24"/>
        </w:rPr>
        <w:t xml:space="preserve">№ </w:t>
      </w:r>
      <w:r w:rsidR="00704C7F" w:rsidRPr="00704C7F">
        <w:rPr>
          <w:b/>
          <w:sz w:val="24"/>
          <w:szCs w:val="24"/>
        </w:rPr>
        <w:t>5190760 - 1 от «23» мая 2019г.  на определение лучших условий на поставку газовых фильтров-сепараторов для нужд филиала «Сургутская ГРЭС-2»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Default="00D27E5D">
      <w:pPr>
        <w:spacing w:line="240" w:lineRule="auto"/>
        <w:rPr>
          <w:sz w:val="24"/>
          <w:szCs w:val="24"/>
          <w:highlight w:val="lightGray"/>
        </w:rPr>
      </w:pPr>
    </w:p>
    <w:p w:rsidR="00D63162" w:rsidRDefault="00D63162">
      <w:pPr>
        <w:spacing w:line="240" w:lineRule="auto"/>
        <w:rPr>
          <w:sz w:val="24"/>
          <w:szCs w:val="24"/>
          <w:highlight w:val="lightGray"/>
        </w:rPr>
      </w:pPr>
    </w:p>
    <w:p w:rsidR="00D63162" w:rsidRPr="00BB1D06" w:rsidRDefault="00D6316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D63162">
        <w:rPr>
          <w:sz w:val="24"/>
          <w:szCs w:val="24"/>
        </w:rPr>
        <w:t>9</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0707FA">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0707FA"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0707FA"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0707FA"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0707FA">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0707FA">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704C7F" w:rsidRPr="00704C7F">
        <w:rPr>
          <w:sz w:val="24"/>
          <w:szCs w:val="24"/>
        </w:rPr>
        <w:t>5190760 - 1 от «23» мая 2019г</w:t>
      </w:r>
      <w:r w:rsidR="001E38E7" w:rsidRPr="001E38E7">
        <w:rPr>
          <w:sz w:val="24"/>
          <w:szCs w:val="24"/>
        </w:rPr>
        <w:t>.</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704C7F" w:rsidP="00704C7F">
            <w:pPr>
              <w:autoSpaceDE w:val="0"/>
              <w:autoSpaceDN w:val="0"/>
              <w:adjustRightInd w:val="0"/>
              <w:spacing w:line="276" w:lineRule="auto"/>
              <w:ind w:right="-72" w:firstLine="0"/>
              <w:jc w:val="left"/>
              <w:rPr>
                <w:bCs/>
                <w:sz w:val="24"/>
                <w:szCs w:val="24"/>
              </w:rPr>
            </w:pPr>
            <w:r>
              <w:rPr>
                <w:bCs/>
                <w:sz w:val="24"/>
                <w:szCs w:val="24"/>
              </w:rPr>
              <w:t>П</w:t>
            </w:r>
            <w:r w:rsidRPr="00704C7F">
              <w:rPr>
                <w:bCs/>
                <w:sz w:val="24"/>
                <w:szCs w:val="24"/>
              </w:rPr>
              <w:t>оставк</w:t>
            </w:r>
            <w:r>
              <w:rPr>
                <w:bCs/>
                <w:sz w:val="24"/>
                <w:szCs w:val="24"/>
              </w:rPr>
              <w:t>а</w:t>
            </w:r>
            <w:r w:rsidRPr="00704C7F">
              <w:rPr>
                <w:bCs/>
                <w:sz w:val="24"/>
                <w:szCs w:val="24"/>
              </w:rPr>
              <w:t xml:space="preserve"> газовых фильтров-сепараторов для нужд филиала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1E38E7" w:rsidRDefault="00704C7F" w:rsidP="00CB0279">
            <w:pPr>
              <w:autoSpaceDE w:val="0"/>
              <w:autoSpaceDN w:val="0"/>
              <w:adjustRightInd w:val="0"/>
              <w:spacing w:line="276" w:lineRule="auto"/>
              <w:ind w:firstLine="0"/>
              <w:rPr>
                <w:lang w:eastAsia="en-US"/>
              </w:rPr>
            </w:pPr>
            <w:r w:rsidRPr="00704C7F">
              <w:rPr>
                <w:sz w:val="24"/>
                <w:szCs w:val="24"/>
                <w:lang w:eastAsia="en-US"/>
              </w:rPr>
              <w:t xml:space="preserve">Филиал «Сургутская ГРЭС-2» ПАО «Юнипро» 628406, Россия, Тюменская обл., Ханты-Мансийский автономный округ-Югра, г. Сургут ул. Энергостроителей, д.23, сооружение 34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704C7F">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704C7F">
              <w:rPr>
                <w:sz w:val="24"/>
                <w:szCs w:val="24"/>
                <w:lang w:eastAsia="en-US"/>
              </w:rPr>
              <w:t>23</w:t>
            </w:r>
            <w:r w:rsidRPr="00BB1D06">
              <w:rPr>
                <w:sz w:val="24"/>
                <w:szCs w:val="24"/>
                <w:lang w:eastAsia="en-US"/>
              </w:rPr>
              <w:t>.</w:t>
            </w:r>
            <w:r w:rsidR="00704C7F">
              <w:rPr>
                <w:sz w:val="24"/>
                <w:szCs w:val="24"/>
                <w:lang w:eastAsia="en-US"/>
              </w:rPr>
              <w:t>05</w:t>
            </w:r>
            <w:r w:rsidRPr="00BB1D06">
              <w:rPr>
                <w:sz w:val="24"/>
                <w:szCs w:val="24"/>
                <w:lang w:eastAsia="en-US"/>
              </w:rPr>
              <w:t>.20</w:t>
            </w:r>
            <w:r w:rsidR="00D92B0A" w:rsidRPr="00BB1D06">
              <w:rPr>
                <w:sz w:val="24"/>
                <w:szCs w:val="24"/>
                <w:lang w:eastAsia="en-US"/>
              </w:rPr>
              <w:t>1</w:t>
            </w:r>
            <w:r w:rsidR="00BD3B31">
              <w:rPr>
                <w:sz w:val="24"/>
                <w:szCs w:val="24"/>
                <w:lang w:eastAsia="en-US"/>
              </w:rPr>
              <w:t>9</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704C7F">
              <w:rPr>
                <w:sz w:val="24"/>
                <w:szCs w:val="24"/>
                <w:lang w:eastAsia="en-US"/>
              </w:rPr>
              <w:t>16</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704C7F">
              <w:rPr>
                <w:sz w:val="24"/>
                <w:szCs w:val="24"/>
                <w:lang w:eastAsia="en-US"/>
              </w:rPr>
              <w:t>06</w:t>
            </w:r>
            <w:r w:rsidRPr="00BB1D06">
              <w:rPr>
                <w:sz w:val="24"/>
                <w:szCs w:val="24"/>
                <w:lang w:eastAsia="en-US"/>
              </w:rPr>
              <w:t>.</w:t>
            </w:r>
            <w:r w:rsidR="00704C7F">
              <w:rPr>
                <w:sz w:val="24"/>
                <w:szCs w:val="24"/>
                <w:lang w:eastAsia="en-US"/>
              </w:rPr>
              <w:t>06</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BD3B31">
              <w:rPr>
                <w:sz w:val="24"/>
                <w:szCs w:val="24"/>
                <w:lang w:eastAsia="en-US"/>
              </w:rPr>
              <w:t>9</w:t>
            </w:r>
            <w:r w:rsidRPr="00BB1D06">
              <w:rPr>
                <w:sz w:val="24"/>
                <w:szCs w:val="24"/>
                <w:lang w:eastAsia="en-US"/>
              </w:rPr>
              <w:t>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704C7F" w:rsidP="00704C7F">
            <w:pPr>
              <w:tabs>
                <w:tab w:val="left" w:pos="0"/>
                <w:tab w:val="left" w:pos="5657"/>
              </w:tabs>
              <w:spacing w:line="276" w:lineRule="auto"/>
              <w:ind w:right="153" w:firstLine="0"/>
              <w:jc w:val="left"/>
              <w:rPr>
                <w:i/>
                <w:sz w:val="24"/>
                <w:szCs w:val="24"/>
                <w:lang w:eastAsia="en-US"/>
              </w:rPr>
            </w:pPr>
            <w:r>
              <w:rPr>
                <w:sz w:val="24"/>
                <w:szCs w:val="24"/>
              </w:rPr>
              <w:t xml:space="preserve">Июль </w:t>
            </w:r>
            <w:r w:rsidR="001E38E7">
              <w:rPr>
                <w:sz w:val="24"/>
                <w:szCs w:val="24"/>
              </w:rPr>
              <w:t>201</w:t>
            </w:r>
            <w:r w:rsidR="009B6BEE">
              <w:rPr>
                <w:sz w:val="24"/>
                <w:szCs w:val="24"/>
              </w:rPr>
              <w:t>9</w:t>
            </w:r>
            <w:r w:rsidR="001E38E7">
              <w:rPr>
                <w:sz w:val="24"/>
                <w:szCs w:val="24"/>
              </w:rPr>
              <w:t>г.</w:t>
            </w:r>
            <w:r w:rsidR="00BC5425"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704C7F" w:rsidP="00CB0279">
            <w:pPr>
              <w:tabs>
                <w:tab w:val="left" w:pos="0"/>
              </w:tabs>
              <w:autoSpaceDE w:val="0"/>
              <w:autoSpaceDN w:val="0"/>
              <w:adjustRightInd w:val="0"/>
              <w:spacing w:line="276" w:lineRule="auto"/>
              <w:ind w:firstLine="0"/>
              <w:rPr>
                <w:sz w:val="24"/>
                <w:szCs w:val="24"/>
                <w:lang w:eastAsia="en-US"/>
              </w:rPr>
            </w:pPr>
            <w:r w:rsidRPr="00704C7F">
              <w:rPr>
                <w:sz w:val="24"/>
                <w:szCs w:val="24"/>
                <w:lang w:eastAsia="en-US"/>
              </w:rPr>
              <w:t xml:space="preserve">628406, Россия, Тюменская обл., Ханты-Мансийский автономный округ-Югра, г. Сургут ул. Энергостроителей, д.13/7, сооружение 3.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w:t>
            </w:r>
            <w:r w:rsidRPr="00BB1D06">
              <w:lastRenderedPageBreak/>
              <w:t>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BD3B31" w:rsidP="00BD3B31">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BB1D06">
              <w:rPr>
                <w:sz w:val="24"/>
                <w:szCs w:val="24"/>
              </w:rPr>
              <w:t xml:space="preserve"> (</w:t>
            </w:r>
            <w:r>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w:t>
            </w:r>
            <w:r w:rsidRPr="00BB1D06">
              <w:lastRenderedPageBreak/>
              <w:t>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 xml:space="preserve">каждый вид документа должен быть поименован в соответствии с содержимым (например, </w:t>
            </w:r>
            <w:r w:rsidR="00BD3B31">
              <w:rPr>
                <w:i/>
              </w:rPr>
              <w:t>Письмо о подаче оферты</w:t>
            </w:r>
            <w:r w:rsidRPr="00BB1D06">
              <w:rPr>
                <w:i/>
              </w:rPr>
              <w:t xml:space="preserve"> от </w:t>
            </w:r>
            <w:r w:rsidR="00BD3B31">
              <w:rPr>
                <w:i/>
              </w:rPr>
              <w:t>24</w:t>
            </w:r>
            <w:r w:rsidRPr="00BB1D06">
              <w:rPr>
                <w:i/>
              </w:rPr>
              <w:t>.</w:t>
            </w:r>
            <w:r w:rsidR="00BD3B31">
              <w:rPr>
                <w:i/>
              </w:rPr>
              <w:t>01</w:t>
            </w:r>
            <w:r w:rsidRPr="00BB1D06">
              <w:rPr>
                <w:i/>
              </w:rPr>
              <w:t>.</w:t>
            </w:r>
            <w:r w:rsidR="00BD3B31">
              <w:rPr>
                <w:i/>
              </w:rPr>
              <w:t>19</w:t>
            </w:r>
            <w:r w:rsidRPr="00BB1D06">
              <w:rPr>
                <w:i/>
              </w:rPr>
              <w:t>.</w:t>
            </w:r>
            <w:r w:rsidRPr="00BB1D06">
              <w:rPr>
                <w:i/>
                <w:lang w:val="en-US"/>
              </w:rPr>
              <w:t>pdf</w:t>
            </w:r>
            <w:r w:rsidRPr="00BB1D06">
              <w:rPr>
                <w:i/>
              </w:rPr>
              <w:t xml:space="preserve">); </w:t>
            </w:r>
          </w:p>
          <w:p w:rsidR="00E044C1" w:rsidRPr="00BB1D06" w:rsidRDefault="00F5764B" w:rsidP="00BD3B31">
            <w:pPr>
              <w:pStyle w:val="afffa"/>
              <w:numPr>
                <w:ilvl w:val="0"/>
                <w:numId w:val="35"/>
              </w:numPr>
              <w:ind w:left="353" w:hanging="353"/>
              <w:contextualSpacing/>
              <w:jc w:val="both"/>
              <w:rPr>
                <w:i/>
              </w:rPr>
            </w:pPr>
            <w:r w:rsidRPr="00BB1D06">
              <w:rPr>
                <w:i/>
              </w:rPr>
              <w:t xml:space="preserve">размер одного файла не должен превышать 10 Мб, допускается разделение документа на части при превышении допустимого объема файла (например, </w:t>
            </w:r>
            <w:r w:rsidR="00BD3B31">
              <w:rPr>
                <w:i/>
              </w:rPr>
              <w:t>ТКП</w:t>
            </w:r>
            <w:r w:rsidRPr="00BB1D06">
              <w:rPr>
                <w:i/>
              </w:rPr>
              <w:t xml:space="preserve"> часть 1.</w:t>
            </w:r>
            <w:r w:rsidRPr="00BB1D06">
              <w:rPr>
                <w:i/>
                <w:lang w:val="en-US"/>
              </w:rPr>
              <w:t>pdf</w:t>
            </w:r>
            <w:r w:rsidRPr="00BB1D06">
              <w:rPr>
                <w:i/>
              </w:rPr>
              <w:t xml:space="preserve"> (10 Мб), </w:t>
            </w:r>
            <w:r w:rsidR="00BD3B31">
              <w:rPr>
                <w:i/>
              </w:rPr>
              <w:t>ТКП</w:t>
            </w:r>
            <w:r w:rsidRPr="00BB1D06">
              <w:rPr>
                <w:i/>
              </w:rPr>
              <w:t xml:space="preserve">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 xml:space="preserve">Подтверждение информации, указанной в справке о наличии материально-технических и </w:t>
            </w:r>
            <w:r>
              <w:lastRenderedPageBreak/>
              <w:t>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CB0279">
        <w:rPr>
          <w:b/>
          <w:sz w:val="24"/>
          <w:szCs w:val="24"/>
        </w:rPr>
        <w:t xml:space="preserve"> и Техническ</w:t>
      </w:r>
      <w:r w:rsidR="00ED1A98">
        <w:rPr>
          <w:b/>
          <w:sz w:val="24"/>
          <w:szCs w:val="24"/>
        </w:rPr>
        <w:t>ие</w:t>
      </w:r>
      <w:r w:rsidR="00CB0279">
        <w:rPr>
          <w:b/>
          <w:sz w:val="24"/>
          <w:szCs w:val="24"/>
        </w:rPr>
        <w:t xml:space="preserve"> </w:t>
      </w:r>
      <w:r w:rsidR="00704C7F">
        <w:rPr>
          <w:b/>
          <w:sz w:val="24"/>
          <w:szCs w:val="24"/>
        </w:rPr>
        <w:t>Требования</w:t>
      </w:r>
      <w:r w:rsidR="00CB0279">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7FA" w:rsidRDefault="000707FA">
      <w:r>
        <w:separator/>
      </w:r>
    </w:p>
  </w:endnote>
  <w:endnote w:type="continuationSeparator" w:id="0">
    <w:p w:rsidR="000707FA" w:rsidRDefault="0007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9E14CC">
          <w:rPr>
            <w:noProof/>
          </w:rPr>
          <w:t>20</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7FA" w:rsidRDefault="000707FA">
      <w:r>
        <w:separator/>
      </w:r>
    </w:p>
  </w:footnote>
  <w:footnote w:type="continuationSeparator" w:id="0">
    <w:p w:rsidR="000707FA" w:rsidRDefault="00070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5"/>
  </w:num>
  <w:num w:numId="3">
    <w:abstractNumId w:val="24"/>
  </w:num>
  <w:num w:numId="4">
    <w:abstractNumId w:val="38"/>
  </w:num>
  <w:num w:numId="5">
    <w:abstractNumId w:val="22"/>
  </w:num>
  <w:num w:numId="6">
    <w:abstractNumId w:val="11"/>
  </w:num>
  <w:num w:numId="7">
    <w:abstractNumId w:val="23"/>
  </w:num>
  <w:num w:numId="8">
    <w:abstractNumId w:val="28"/>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6"/>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2"/>
  </w:num>
  <w:num w:numId="26">
    <w:abstractNumId w:val="9"/>
  </w:num>
  <w:num w:numId="27">
    <w:abstractNumId w:val="34"/>
  </w:num>
  <w:num w:numId="28">
    <w:abstractNumId w:val="39"/>
  </w:num>
  <w:num w:numId="29">
    <w:abstractNumId w:val="18"/>
  </w:num>
  <w:num w:numId="30">
    <w:abstractNumId w:val="19"/>
  </w:num>
  <w:num w:numId="31">
    <w:abstractNumId w:val="21"/>
  </w:num>
  <w:num w:numId="32">
    <w:abstractNumId w:val="30"/>
  </w:num>
  <w:num w:numId="33">
    <w:abstractNumId w:val="12"/>
  </w:num>
  <w:num w:numId="34">
    <w:abstractNumId w:val="37"/>
  </w:num>
  <w:num w:numId="35">
    <w:abstractNumId w:val="33"/>
  </w:num>
  <w:num w:numId="36">
    <w:abstractNumId w:val="15"/>
  </w:num>
  <w:num w:numId="37">
    <w:abstractNumId w:val="31"/>
  </w:num>
  <w:num w:numId="38">
    <w:abstractNumId w:val="45"/>
  </w:num>
  <w:num w:numId="39">
    <w:abstractNumId w:val="44"/>
  </w:num>
  <w:num w:numId="40">
    <w:abstractNumId w:val="41"/>
  </w:num>
  <w:num w:numId="41">
    <w:abstractNumId w:val="47"/>
  </w:num>
  <w:num w:numId="42">
    <w:abstractNumId w:val="40"/>
  </w:num>
  <w:num w:numId="43">
    <w:abstractNumId w:val="14"/>
  </w:num>
  <w:num w:numId="44">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7FA"/>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9C1"/>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47E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D7CF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4C7F"/>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2DE2"/>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4EC"/>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6BEE"/>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14CC"/>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3B31"/>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0279"/>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162"/>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A32"/>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BEA"/>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1A98"/>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5AFF"/>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9323C-E8E2-4440-99CB-FD2632E9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5604</Words>
  <Characters>31946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37476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2019-05-23T12:20:00Z</dcterms:created>
  <dcterms:modified xsi:type="dcterms:W3CDTF">2019-05-23T12:20:00Z</dcterms:modified>
</cp:coreProperties>
</file>